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1970D" w14:textId="3F8186FD" w:rsidR="004E3DE1" w:rsidRDefault="004E3DE1" w:rsidP="004D14C6">
      <w:pPr>
        <w:ind w:left="6372"/>
        <w:jc w:val="center"/>
      </w:pPr>
      <w:r w:rsidRPr="7314DEA8">
        <w:t xml:space="preserve">                                                                                                     Ev. č. </w:t>
      </w:r>
      <w:r w:rsidR="00065F9C" w:rsidRPr="00065F9C">
        <w:t>VŠE/</w:t>
      </w:r>
      <w:r w:rsidR="004D14C6">
        <w:t>7988/2025</w:t>
      </w:r>
    </w:p>
    <w:p w14:paraId="21388959" w14:textId="77777777" w:rsidR="004E3DE1" w:rsidRDefault="004E3DE1" w:rsidP="004E3DE1">
      <w:pPr>
        <w:rPr>
          <w:rStyle w:val="Siln"/>
        </w:rPr>
      </w:pPr>
    </w:p>
    <w:p w14:paraId="06B60EAE" w14:textId="0CB22435" w:rsidR="00E125B8" w:rsidRDefault="004E3DE1" w:rsidP="004E3DE1">
      <w:pPr>
        <w:rPr>
          <w:rStyle w:val="Siln"/>
        </w:rPr>
      </w:pPr>
      <w:r w:rsidRPr="004E3DE1">
        <w:rPr>
          <w:rStyle w:val="Siln"/>
        </w:rPr>
        <w:t>Název zakázky:</w:t>
      </w:r>
      <w:r>
        <w:rPr>
          <w:rStyle w:val="Siln"/>
        </w:rPr>
        <w:tab/>
      </w:r>
      <w:r w:rsidR="00E125B8">
        <w:rPr>
          <w:rStyle w:val="Siln"/>
        </w:rPr>
        <w:t xml:space="preserve"> </w:t>
      </w:r>
      <w:r w:rsidR="004D14C6" w:rsidRPr="004D14C6">
        <w:rPr>
          <w:rStyle w:val="Siln"/>
        </w:rPr>
        <w:t xml:space="preserve">IT/AV/VR vybavení (OP JAK - Ph.D. </w:t>
      </w:r>
      <w:proofErr w:type="spellStart"/>
      <w:r w:rsidR="004D14C6" w:rsidRPr="004D14C6">
        <w:rPr>
          <w:rStyle w:val="Siln"/>
        </w:rPr>
        <w:t>Infra</w:t>
      </w:r>
      <w:proofErr w:type="spellEnd"/>
      <w:r w:rsidR="004D14C6" w:rsidRPr="004D14C6">
        <w:rPr>
          <w:rStyle w:val="Siln"/>
        </w:rPr>
        <w:t>) – opakované řízení</w:t>
      </w:r>
    </w:p>
    <w:p w14:paraId="1D6E3C4F" w14:textId="0F2B2EFB" w:rsidR="006E221C" w:rsidRPr="004E3DE1" w:rsidRDefault="00242160" w:rsidP="004E3DE1">
      <w:pPr>
        <w:rPr>
          <w:rFonts w:ascii="Arial Black" w:hAnsi="Arial Black"/>
          <w:sz w:val="28"/>
          <w:szCs w:val="28"/>
          <w:u w:val="single"/>
        </w:rPr>
      </w:pPr>
      <w:r w:rsidRPr="004E3DE1">
        <w:rPr>
          <w:rFonts w:ascii="Arial Black" w:hAnsi="Arial Black"/>
          <w:sz w:val="28"/>
          <w:szCs w:val="28"/>
          <w:u w:val="single"/>
        </w:rPr>
        <w:t>Vysvětlení Zadávací dokumentace č. 1</w:t>
      </w:r>
    </w:p>
    <w:p w14:paraId="3F7F8B26" w14:textId="31037936" w:rsidR="004E3DE1" w:rsidRPr="00E125B8" w:rsidRDefault="00E125B8" w:rsidP="004E3DE1">
      <w:pPr>
        <w:jc w:val="both"/>
        <w:rPr>
          <w:rStyle w:val="Siln"/>
        </w:rPr>
      </w:pPr>
      <w:r w:rsidRPr="00E125B8">
        <w:rPr>
          <w:rStyle w:val="Siln"/>
        </w:rPr>
        <w:t>Dotaz č. 1:</w:t>
      </w:r>
    </w:p>
    <w:p w14:paraId="15500003" w14:textId="77777777" w:rsidR="004D14C6" w:rsidRPr="004D14C6" w:rsidRDefault="004D14C6" w:rsidP="004D14C6">
      <w:pPr>
        <w:jc w:val="both"/>
        <w:rPr>
          <w:rStyle w:val="Siln"/>
        </w:rPr>
      </w:pPr>
      <w:r w:rsidRPr="004D14C6">
        <w:rPr>
          <w:rStyle w:val="Siln"/>
        </w:rPr>
        <w:t xml:space="preserve">v rámci prostudování technické specifikace zadávací dokumentace jsme zjistili, že Vámi požadované zařízení, konkrétně model televize s </w:t>
      </w:r>
      <w:proofErr w:type="spellStart"/>
      <w:r w:rsidRPr="004D14C6">
        <w:rPr>
          <w:rStyle w:val="Siln"/>
        </w:rPr>
        <w:t>uvedenými</w:t>
      </w:r>
      <w:proofErr w:type="spellEnd"/>
      <w:r w:rsidRPr="004D14C6">
        <w:rPr>
          <w:rStyle w:val="Siln"/>
        </w:rPr>
        <w:t xml:space="preserve"> parametry, se již nevyrábí a není dostupná na trhu, tato technologie je z roku 2023 a </w:t>
      </w:r>
      <w:proofErr w:type="spellStart"/>
      <w:r w:rsidRPr="004D14C6">
        <w:rPr>
          <w:rStyle w:val="Siln"/>
        </w:rPr>
        <w:t>výrobci</w:t>
      </w:r>
      <w:proofErr w:type="spellEnd"/>
      <w:r w:rsidRPr="004D14C6">
        <w:rPr>
          <w:rStyle w:val="Siln"/>
        </w:rPr>
        <w:t xml:space="preserve"> již používají technologie nové v závislosti na </w:t>
      </w:r>
      <w:proofErr w:type="spellStart"/>
      <w:r w:rsidRPr="004D14C6">
        <w:rPr>
          <w:rStyle w:val="Siln"/>
        </w:rPr>
        <w:t>nových</w:t>
      </w:r>
      <w:proofErr w:type="spellEnd"/>
      <w:r w:rsidRPr="004D14C6">
        <w:rPr>
          <w:rStyle w:val="Siln"/>
        </w:rPr>
        <w:t xml:space="preserve"> poznatcích.</w:t>
      </w:r>
    </w:p>
    <w:p w14:paraId="391D29A3" w14:textId="77777777" w:rsidR="004D14C6" w:rsidRPr="004D14C6" w:rsidRDefault="004D14C6" w:rsidP="004D14C6">
      <w:pPr>
        <w:jc w:val="both"/>
        <w:rPr>
          <w:rStyle w:val="Siln"/>
        </w:rPr>
      </w:pPr>
      <w:r w:rsidRPr="004D14C6">
        <w:rPr>
          <w:rStyle w:val="Siln"/>
        </w:rPr>
        <w:t>Položka 30101 Televize Formulář nabídky - část 5 - Vytvoření coworkingové místnosti pro doktorandy na NF</w:t>
      </w:r>
    </w:p>
    <w:p w14:paraId="2ED3350C" w14:textId="77777777" w:rsidR="004D14C6" w:rsidRPr="004D14C6" w:rsidRDefault="004D14C6" w:rsidP="004D14C6">
      <w:pPr>
        <w:jc w:val="both"/>
        <w:rPr>
          <w:rStyle w:val="Siln"/>
        </w:rPr>
      </w:pPr>
      <w:r w:rsidRPr="004D14C6">
        <w:rPr>
          <w:rStyle w:val="Siln"/>
        </w:rPr>
        <w:t xml:space="preserve">Rádi bychom se zeptali, zda je možné nabídnout </w:t>
      </w:r>
      <w:proofErr w:type="spellStart"/>
      <w:r w:rsidRPr="004D14C6">
        <w:rPr>
          <w:rStyle w:val="Siln"/>
        </w:rPr>
        <w:t>nástupnicky</w:t>
      </w:r>
      <w:proofErr w:type="spellEnd"/>
      <w:r w:rsidRPr="004D14C6">
        <w:rPr>
          <w:rStyle w:val="Siln"/>
        </w:rPr>
        <w:t xml:space="preserve">́ model tohoto zařízení, </w:t>
      </w:r>
      <w:proofErr w:type="spellStart"/>
      <w:r w:rsidRPr="004D14C6">
        <w:rPr>
          <w:rStyle w:val="Siln"/>
        </w:rPr>
        <w:t>ktery</w:t>
      </w:r>
      <w:proofErr w:type="spellEnd"/>
      <w:r w:rsidRPr="004D14C6">
        <w:rPr>
          <w:rStyle w:val="Siln"/>
        </w:rPr>
        <w:t xml:space="preserve">́ sice nesplňuje některé z původně </w:t>
      </w:r>
      <w:proofErr w:type="spellStart"/>
      <w:r w:rsidRPr="004D14C6">
        <w:rPr>
          <w:rStyle w:val="Siln"/>
        </w:rPr>
        <w:t>uvedených</w:t>
      </w:r>
      <w:proofErr w:type="spellEnd"/>
      <w:r w:rsidRPr="004D14C6">
        <w:rPr>
          <w:rStyle w:val="Siln"/>
        </w:rPr>
        <w:t xml:space="preserve"> parametrů, nicméně je </w:t>
      </w:r>
      <w:proofErr w:type="spellStart"/>
      <w:r w:rsidRPr="004D14C6">
        <w:rPr>
          <w:rStyle w:val="Siln"/>
        </w:rPr>
        <w:t>výkonnostně</w:t>
      </w:r>
      <w:proofErr w:type="spellEnd"/>
      <w:r w:rsidRPr="004D14C6">
        <w:rPr>
          <w:rStyle w:val="Siln"/>
        </w:rPr>
        <w:t xml:space="preserve"> lepší a odpovídá aktuální produktové nabídce </w:t>
      </w:r>
      <w:proofErr w:type="spellStart"/>
      <w:r w:rsidRPr="004D14C6">
        <w:rPr>
          <w:rStyle w:val="Siln"/>
        </w:rPr>
        <w:t>výrobce</w:t>
      </w:r>
      <w:proofErr w:type="spellEnd"/>
      <w:r w:rsidRPr="004D14C6">
        <w:rPr>
          <w:rStyle w:val="Siln"/>
        </w:rPr>
        <w:t>.</w:t>
      </w:r>
    </w:p>
    <w:p w14:paraId="56D502B2" w14:textId="77777777" w:rsidR="004D14C6" w:rsidRDefault="004D14C6" w:rsidP="004D14C6">
      <w:pPr>
        <w:jc w:val="both"/>
        <w:rPr>
          <w:rStyle w:val="Siln"/>
        </w:rPr>
      </w:pPr>
      <w:r w:rsidRPr="004D14C6">
        <w:rPr>
          <w:rStyle w:val="Siln"/>
        </w:rPr>
        <w:t xml:space="preserve">Prosíme o informaci, zda v takovém případě bude nabídka považována za relevantní a zda bude akceptováno doložení </w:t>
      </w:r>
      <w:proofErr w:type="spellStart"/>
      <w:r w:rsidRPr="004D14C6">
        <w:rPr>
          <w:rStyle w:val="Siln"/>
        </w:rPr>
        <w:t>technických</w:t>
      </w:r>
      <w:proofErr w:type="spellEnd"/>
      <w:r w:rsidRPr="004D14C6">
        <w:rPr>
          <w:rStyle w:val="Siln"/>
        </w:rPr>
        <w:t xml:space="preserve"> parametrů k novému modelu jako rovnocenné řešení.</w:t>
      </w:r>
    </w:p>
    <w:p w14:paraId="0A40543C" w14:textId="128A185A" w:rsidR="00E125B8" w:rsidRDefault="00E125B8" w:rsidP="004D14C6">
      <w:pPr>
        <w:jc w:val="both"/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Odpověď:</w:t>
      </w:r>
    </w:p>
    <w:p w14:paraId="6997AC86" w14:textId="77777777" w:rsidR="004D14C6" w:rsidRDefault="004D14C6" w:rsidP="004D14C6">
      <w:pPr>
        <w:pStyle w:val="xmsonormal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Zadavatel si je vědom skutečnosti, že některé dříve specifikované modely televizorů již nemusí být dostupné na trhu, a to z důvodu technologického vývoje a ukončení jejich výroby. Vzhledem k těmto okolnostem zadavatel aktualizoval technické parametry předmětné položky tak, aby odpovídaly současné produktové nabídce běžně dostupné na trhu.</w:t>
      </w:r>
    </w:p>
    <w:p w14:paraId="7AC29274" w14:textId="77777777" w:rsidR="004D14C6" w:rsidRDefault="004D14C6" w:rsidP="004D14C6">
      <w:pPr>
        <w:pStyle w:val="xmsonormal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Z tohoto důvodu byla upravena Příloha 05, jejíž součástí je mimo jiné i položka č. 30101 – Televize. Tato aktualizovaná Příloha 05 - formulář nabídky - Vytvoření coworkingové místnosti pro doktorandy na NF_updated.xlsx  je závazná a platná pro podání nabídky. Žádáme tedy všechny dodavatele, aby při zpracování svých nabídek vycházeli výhradně z této aktuální verze přílohy.</w:t>
      </w:r>
    </w:p>
    <w:p w14:paraId="2135435E" w14:textId="77777777" w:rsidR="008E6445" w:rsidRDefault="008E6445" w:rsidP="004D14C6">
      <w:pPr>
        <w:pStyle w:val="xmsonormal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5B7202A0" w14:textId="77777777" w:rsidR="008E6445" w:rsidRPr="008E6445" w:rsidRDefault="008E6445" w:rsidP="008E6445">
      <w:pPr>
        <w:rPr>
          <w:b/>
          <w:bCs/>
        </w:rPr>
      </w:pPr>
      <w:r w:rsidRPr="008E6445">
        <w:rPr>
          <w:b/>
          <w:bCs/>
        </w:rPr>
        <w:t>Dotaz č. 2</w:t>
      </w:r>
    </w:p>
    <w:p w14:paraId="5BE6E8A4" w14:textId="5D8F3F08" w:rsidR="008E6445" w:rsidRDefault="008E6445" w:rsidP="008E6445">
      <w:pPr>
        <w:rPr>
          <w:b/>
          <w:bCs/>
        </w:rPr>
      </w:pPr>
      <w:r>
        <w:rPr>
          <w:b/>
          <w:bCs/>
        </w:rPr>
        <w:t>Položka 30063 – 1 Tablet</w:t>
      </w:r>
    </w:p>
    <w:p w14:paraId="4054F196" w14:textId="77777777" w:rsidR="008E6445" w:rsidRPr="008E6445" w:rsidRDefault="008E6445" w:rsidP="008E6445">
      <w:pPr>
        <w:rPr>
          <w:b/>
          <w:bCs/>
        </w:rPr>
      </w:pPr>
      <w:r w:rsidRPr="008E6445">
        <w:rPr>
          <w:b/>
          <w:bCs/>
        </w:rPr>
        <w:t>Dovolujeme si požádat o upřesnění, zda bude akceptován alternativní model, který splňuje všechny ostatní požadované technické parametry, avšak disponuje jiným typem displeje než TFT (např. AMOLED nebo OLED) s vyšší kvalitou zobrazení.</w:t>
      </w:r>
    </w:p>
    <w:p w14:paraId="15C4D678" w14:textId="77777777" w:rsidR="008E6445" w:rsidRPr="008E6445" w:rsidRDefault="008E6445" w:rsidP="008E6445">
      <w:pPr>
        <w:rPr>
          <w:iCs/>
        </w:rPr>
      </w:pPr>
      <w:r w:rsidRPr="008E6445">
        <w:rPr>
          <w:iCs/>
        </w:rPr>
        <w:t>Odpověď:</w:t>
      </w:r>
    </w:p>
    <w:p w14:paraId="3B647E4E" w14:textId="77777777" w:rsidR="008E6445" w:rsidRPr="00E65E7E" w:rsidRDefault="008E6445" w:rsidP="008E6445">
      <w:r>
        <w:t>Vzhledem k tomu, že v Zadávací dokumentaci v kapitole 7 je uvedeno „</w:t>
      </w:r>
      <w:r w:rsidRPr="00E103B6">
        <w:rPr>
          <w:b/>
          <w:color w:val="00B0F0"/>
        </w:rPr>
        <w:t xml:space="preserve">Parametry jsou uvedeny jako minimální, pokud není </w:t>
      </w:r>
      <w:r>
        <w:rPr>
          <w:b/>
          <w:color w:val="00B0F0"/>
        </w:rPr>
        <w:t xml:space="preserve">explicitně </w:t>
      </w:r>
      <w:r w:rsidRPr="00E103B6">
        <w:rPr>
          <w:b/>
          <w:color w:val="00B0F0"/>
        </w:rPr>
        <w:t>uvedeno jinak.</w:t>
      </w:r>
      <w:r w:rsidRPr="00E65E7E">
        <w:t>“ Bude akceptován tablet s vyšší kvalitou zobrazení, zadávací dokumentace se nemění.</w:t>
      </w:r>
    </w:p>
    <w:p w14:paraId="194E3F78" w14:textId="6DA5C6D0" w:rsidR="008E6445" w:rsidRPr="008E6445" w:rsidRDefault="008E6445" w:rsidP="008E6445">
      <w:pPr>
        <w:rPr>
          <w:b/>
          <w:bCs/>
        </w:rPr>
      </w:pPr>
      <w:r>
        <w:rPr>
          <w:b/>
          <w:bCs/>
        </w:rPr>
        <w:t>Dotaz č. 3</w:t>
      </w:r>
    </w:p>
    <w:p w14:paraId="28BF7B97" w14:textId="77777777" w:rsidR="008E6445" w:rsidRPr="008E6445" w:rsidRDefault="008E6445" w:rsidP="008E6445">
      <w:pPr>
        <w:pStyle w:val="Default"/>
        <w:rPr>
          <w:b/>
          <w:bCs/>
          <w:color w:val="auto"/>
          <w:sz w:val="22"/>
          <w:szCs w:val="22"/>
          <w:lang w:eastAsia="cs-CZ"/>
        </w:rPr>
      </w:pPr>
      <w:r w:rsidRPr="008E6445">
        <w:rPr>
          <w:b/>
          <w:bCs/>
          <w:color w:val="auto"/>
          <w:sz w:val="22"/>
          <w:szCs w:val="22"/>
        </w:rPr>
        <w:t xml:space="preserve">Položky 30118 a 30124 </w:t>
      </w:r>
      <w:r w:rsidRPr="008E6445">
        <w:rPr>
          <w:b/>
          <w:bCs/>
          <w:color w:val="auto"/>
          <w:sz w:val="22"/>
          <w:szCs w:val="22"/>
          <w:lang w:eastAsia="cs-CZ"/>
        </w:rPr>
        <w:t xml:space="preserve">-  </w:t>
      </w:r>
      <w:proofErr w:type="spellStart"/>
      <w:r w:rsidRPr="008E6445">
        <w:rPr>
          <w:b/>
          <w:bCs/>
          <w:color w:val="auto"/>
          <w:sz w:val="22"/>
          <w:szCs w:val="22"/>
          <w:lang w:eastAsia="cs-CZ"/>
        </w:rPr>
        <w:t>Víceportový</w:t>
      </w:r>
      <w:proofErr w:type="spellEnd"/>
      <w:r w:rsidRPr="008E6445">
        <w:rPr>
          <w:b/>
          <w:bCs/>
          <w:color w:val="auto"/>
          <w:sz w:val="22"/>
          <w:szCs w:val="22"/>
          <w:lang w:eastAsia="cs-CZ"/>
        </w:rPr>
        <w:t xml:space="preserve"> adaptér USB-C / Dokovací stanice USB-C 14v1</w:t>
      </w:r>
    </w:p>
    <w:p w14:paraId="598A4326" w14:textId="77777777" w:rsidR="008E6445" w:rsidRPr="008E6445" w:rsidRDefault="008E6445" w:rsidP="008E6445">
      <w:pPr>
        <w:rPr>
          <w:b/>
          <w:bCs/>
        </w:rPr>
      </w:pPr>
      <w:r w:rsidRPr="008E6445">
        <w:rPr>
          <w:b/>
          <w:bCs/>
        </w:rPr>
        <w:t xml:space="preserve">U dostupných modelů na trhu jsme zaznamenali odchylku ve dvou bodech oproti požadované specifikaci: </w:t>
      </w:r>
    </w:p>
    <w:p w14:paraId="283EF288" w14:textId="77777777" w:rsidR="008E6445" w:rsidRPr="008E6445" w:rsidRDefault="008E6445" w:rsidP="008E6445">
      <w:pPr>
        <w:ind w:left="426"/>
        <w:rPr>
          <w:b/>
          <w:bCs/>
        </w:rPr>
      </w:pPr>
      <w:r w:rsidRPr="008E6445">
        <w:rPr>
          <w:b/>
          <w:bCs/>
        </w:rPr>
        <w:t xml:space="preserve">• délka připojovacího kabelu činí 150 mm namísto požadovaných 180 mm, </w:t>
      </w:r>
    </w:p>
    <w:p w14:paraId="11EB0A33" w14:textId="77777777" w:rsidR="008E6445" w:rsidRPr="008E6445" w:rsidRDefault="008E6445" w:rsidP="008E6445">
      <w:pPr>
        <w:ind w:left="426"/>
        <w:rPr>
          <w:b/>
          <w:bCs/>
        </w:rPr>
      </w:pPr>
      <w:r w:rsidRPr="008E6445">
        <w:rPr>
          <w:b/>
          <w:bCs/>
        </w:rPr>
        <w:t>• dodávaný výkon (</w:t>
      </w:r>
      <w:proofErr w:type="spellStart"/>
      <w:r w:rsidRPr="008E6445">
        <w:rPr>
          <w:b/>
          <w:bCs/>
        </w:rPr>
        <w:t>Power</w:t>
      </w:r>
      <w:proofErr w:type="spellEnd"/>
      <w:r w:rsidRPr="008E6445">
        <w:rPr>
          <w:b/>
          <w:bCs/>
        </w:rPr>
        <w:t xml:space="preserve"> </w:t>
      </w:r>
      <w:proofErr w:type="spellStart"/>
      <w:r w:rsidRPr="008E6445">
        <w:rPr>
          <w:b/>
          <w:bCs/>
        </w:rPr>
        <w:t>Delivery</w:t>
      </w:r>
      <w:proofErr w:type="spellEnd"/>
      <w:r w:rsidRPr="008E6445">
        <w:rPr>
          <w:b/>
          <w:bCs/>
        </w:rPr>
        <w:t xml:space="preserve">) je 85 W, přičemž přibližně 15 W je určeno pro interní spotřebu stanice. </w:t>
      </w:r>
    </w:p>
    <w:p w14:paraId="00F30240" w14:textId="77777777" w:rsidR="008E6445" w:rsidRPr="008E6445" w:rsidRDefault="008E6445" w:rsidP="008E6445">
      <w:pPr>
        <w:rPr>
          <w:b/>
          <w:bCs/>
        </w:rPr>
      </w:pPr>
      <w:r w:rsidRPr="008E6445">
        <w:rPr>
          <w:b/>
          <w:bCs/>
        </w:rPr>
        <w:t>Prosíme o informaci, zda lze uvedené odchylky akceptovat.</w:t>
      </w:r>
    </w:p>
    <w:p w14:paraId="05A9FBD0" w14:textId="77777777" w:rsidR="008E6445" w:rsidRPr="008E6445" w:rsidRDefault="008E6445" w:rsidP="008E6445">
      <w:pPr>
        <w:rPr>
          <w:iCs/>
        </w:rPr>
      </w:pPr>
      <w:r w:rsidRPr="008E6445">
        <w:rPr>
          <w:iCs/>
        </w:rPr>
        <w:t>Odpověď:</w:t>
      </w:r>
    </w:p>
    <w:p w14:paraId="652E14A2" w14:textId="77777777" w:rsidR="008E6445" w:rsidRDefault="008E6445" w:rsidP="008E6445">
      <w:pPr>
        <w:pStyle w:val="Odstavecseseznamem"/>
        <w:numPr>
          <w:ilvl w:val="0"/>
          <w:numId w:val="1"/>
        </w:numPr>
      </w:pPr>
      <w:r w:rsidRPr="00E65E7E">
        <w:t>délka připojovacího kabelu činí 150 mm namísto požadovaných 180 mm</w:t>
      </w:r>
    </w:p>
    <w:p w14:paraId="33DA676D" w14:textId="3C4C8A6D" w:rsidR="008E6445" w:rsidRDefault="008E6445" w:rsidP="008E6445">
      <w:pPr>
        <w:pStyle w:val="Odstavecseseznamem"/>
      </w:pPr>
      <w:r>
        <w:lastRenderedPageBreak/>
        <w:t>Požadavek na délku připojovacího kabelu se upravuje na minimálně 150 mm (viz aktualizovan</w:t>
      </w:r>
      <w:r w:rsidR="00AB30BD">
        <w:t>é</w:t>
      </w:r>
      <w:r>
        <w:t xml:space="preserve"> formulář</w:t>
      </w:r>
      <w:r w:rsidR="00AB30BD">
        <w:t>e</w:t>
      </w:r>
      <w:r>
        <w:t xml:space="preserve"> nabídky:</w:t>
      </w:r>
      <w:r w:rsidR="00AB30BD">
        <w:rPr>
          <w:b/>
        </w:rPr>
        <w:t xml:space="preserve">, </w:t>
      </w:r>
      <w:r w:rsidR="00AB30BD" w:rsidRPr="00AB30BD">
        <w:rPr>
          <w:b/>
        </w:rPr>
        <w:t>Příloha 09 - formulář nabídky - Laboratoř pro marketingový výzkum - část 9a_updated.xlsx</w:t>
      </w:r>
      <w:r w:rsidR="00960827">
        <w:rPr>
          <w:b/>
        </w:rPr>
        <w:t>,</w:t>
      </w:r>
      <w:r w:rsidR="00960827" w:rsidRPr="00960827">
        <w:rPr>
          <w:b/>
        </w:rPr>
        <w:t xml:space="preserve"> </w:t>
      </w:r>
      <w:r w:rsidR="00960827" w:rsidRPr="00E65E7E">
        <w:rPr>
          <w:b/>
        </w:rPr>
        <w:t>Příloha 12 - formulář nabídky - Laboratoř rozšířené reality - část 10b_updated.xlsx</w:t>
      </w:r>
      <w:r>
        <w:rPr>
          <w:b/>
        </w:rPr>
        <w:t>)</w:t>
      </w:r>
    </w:p>
    <w:p w14:paraId="5CBE974A" w14:textId="77777777" w:rsidR="008E6445" w:rsidRDefault="008E6445" w:rsidP="008E6445">
      <w:pPr>
        <w:pStyle w:val="Odstavecseseznamem"/>
        <w:numPr>
          <w:ilvl w:val="0"/>
          <w:numId w:val="1"/>
        </w:numPr>
      </w:pPr>
      <w:r w:rsidRPr="00E65E7E">
        <w:t>dodávaný výkon (</w:t>
      </w:r>
      <w:proofErr w:type="spellStart"/>
      <w:r w:rsidRPr="00E65E7E">
        <w:t>Power</w:t>
      </w:r>
      <w:proofErr w:type="spellEnd"/>
      <w:r w:rsidRPr="00E65E7E">
        <w:t xml:space="preserve"> </w:t>
      </w:r>
      <w:proofErr w:type="spellStart"/>
      <w:r w:rsidRPr="00E65E7E">
        <w:t>Delivery</w:t>
      </w:r>
      <w:proofErr w:type="spellEnd"/>
      <w:r w:rsidRPr="00E65E7E">
        <w:t>) je 85 W, přičemž přibližně 15 W je určeno pro interní spotřebu stanice.</w:t>
      </w:r>
    </w:p>
    <w:p w14:paraId="16BED1CB" w14:textId="77777777" w:rsidR="008E6445" w:rsidRDefault="008E6445" w:rsidP="008E6445">
      <w:pPr>
        <w:pStyle w:val="Odstavecseseznamem"/>
        <w:rPr>
          <w:rFonts w:eastAsia="Times New Roman"/>
          <w:lang w:eastAsia="en-US"/>
        </w:rPr>
      </w:pPr>
      <w:r>
        <w:t xml:space="preserve">Vzhledem k tomu, že </w:t>
      </w:r>
      <w:r>
        <w:rPr>
          <w:rFonts w:eastAsia="Times New Roman"/>
          <w:lang w:eastAsia="en-US"/>
        </w:rPr>
        <w:t>byl požadován dodávaný výkon 60W, i po odečtení odběru dokovací stanice zbývá 65W, opět je tedy možno akceptovat na základě ustanovení v kapitole 7 Zadávací dokumentace, kde je stanoveno, že požadované parametry jsou chápány jako minimální.</w:t>
      </w:r>
    </w:p>
    <w:p w14:paraId="31831F68" w14:textId="77777777" w:rsidR="008E6445" w:rsidRDefault="008E6445" w:rsidP="008E6445">
      <w:pPr>
        <w:pStyle w:val="Odstavecseseznamem"/>
      </w:pPr>
    </w:p>
    <w:p w14:paraId="710EB9DF" w14:textId="77777777" w:rsidR="008E6445" w:rsidRDefault="008E6445" w:rsidP="008E6445">
      <w:pPr>
        <w:rPr>
          <w:b/>
          <w:bCs/>
        </w:rPr>
      </w:pPr>
      <w:r>
        <w:rPr>
          <w:b/>
          <w:bCs/>
        </w:rPr>
        <w:t>Dotaz č. 4</w:t>
      </w:r>
    </w:p>
    <w:p w14:paraId="0E589746" w14:textId="16E52D7C" w:rsidR="008E6445" w:rsidRPr="008E6445" w:rsidRDefault="008E6445" w:rsidP="008E6445">
      <w:pPr>
        <w:rPr>
          <w:b/>
          <w:bCs/>
        </w:rPr>
      </w:pPr>
      <w:r w:rsidRPr="008E6445">
        <w:rPr>
          <w:b/>
          <w:bCs/>
        </w:rPr>
        <w:t>Položky 30075 – Kamera pro sledování pohybu rukou</w:t>
      </w:r>
    </w:p>
    <w:p w14:paraId="3A94349F" w14:textId="77777777" w:rsidR="008E6445" w:rsidRPr="008E6445" w:rsidRDefault="008E6445" w:rsidP="008E6445">
      <w:pPr>
        <w:rPr>
          <w:b/>
          <w:bCs/>
        </w:rPr>
      </w:pPr>
      <w:r w:rsidRPr="008E6445">
        <w:rPr>
          <w:b/>
          <w:bCs/>
        </w:rPr>
        <w:t xml:space="preserve">Dovolujeme si upozornit, že v současné době není na trhu dostupný žádný model, který by plně splňoval požadované parametry. Podle našich informací je naskladnění odpovídajících zařízení očekáváno až v průběhu prosince 2025. </w:t>
      </w:r>
    </w:p>
    <w:p w14:paraId="62B396B2" w14:textId="77777777" w:rsidR="008E6445" w:rsidRPr="008E6445" w:rsidRDefault="008E6445" w:rsidP="008E6445">
      <w:pPr>
        <w:rPr>
          <w:b/>
          <w:bCs/>
        </w:rPr>
      </w:pPr>
      <w:r w:rsidRPr="008E6445">
        <w:rPr>
          <w:b/>
          <w:bCs/>
        </w:rPr>
        <w:t>Prosíme o informaci, zda v takovém případě bude možné dodání posunout, případně zda zadavatel zváží úpravu požadavků.</w:t>
      </w:r>
    </w:p>
    <w:p w14:paraId="1EA909D3" w14:textId="77777777" w:rsidR="008E6445" w:rsidRPr="008E6445" w:rsidRDefault="008E6445" w:rsidP="008E6445">
      <w:pPr>
        <w:rPr>
          <w:iCs/>
        </w:rPr>
      </w:pPr>
      <w:r w:rsidRPr="008E6445">
        <w:rPr>
          <w:iCs/>
        </w:rPr>
        <w:t>Odpověď:</w:t>
      </w:r>
    </w:p>
    <w:p w14:paraId="55EAB15A" w14:textId="77777777" w:rsidR="008E6445" w:rsidRPr="00E65E7E" w:rsidRDefault="008E6445" w:rsidP="008E6445">
      <w:r>
        <w:t xml:space="preserve">Zadavatel vypouští položku 30075 ze seznamu požadovaných položek (viz aktualizovaný formulář nabídky: </w:t>
      </w:r>
      <w:r w:rsidRPr="00E65E7E">
        <w:rPr>
          <w:b/>
        </w:rPr>
        <w:t>Příloha 12 - formulář nabídky - Laboratoř rozšířené reality - část 10b_updated.xlsx</w:t>
      </w:r>
    </w:p>
    <w:p w14:paraId="551D30D3" w14:textId="77777777" w:rsidR="008E6445" w:rsidRDefault="008E6445" w:rsidP="004D14C6">
      <w:pPr>
        <w:pStyle w:val="xmsonormal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49BA7075" w14:textId="77777777" w:rsidR="004D14C6" w:rsidRDefault="004D14C6" w:rsidP="004E3DE1">
      <w:pPr>
        <w:jc w:val="both"/>
        <w:rPr>
          <w:rFonts w:ascii="Calibri" w:hAnsi="Calibri" w:cs="Calibri"/>
          <w:b/>
          <w:bCs/>
          <w:color w:val="000000"/>
        </w:rPr>
      </w:pPr>
    </w:p>
    <w:p w14:paraId="24944821" w14:textId="596A6713" w:rsidR="004D14C6" w:rsidRDefault="004D14C6" w:rsidP="004E3DE1">
      <w:pPr>
        <w:jc w:val="both"/>
        <w:rPr>
          <w:rStyle w:val="Siln"/>
        </w:rPr>
      </w:pPr>
      <w:r>
        <w:rPr>
          <w:rStyle w:val="Siln"/>
        </w:rPr>
        <w:t>ZADAVATEL UPOZORŇUJE, ŽE DODAVATELÉ JSOU POVINNI PŘI ZPRACOVÁNÍ SVÝCH NABÍDEK VYCHÁZET Z AKTUALIZOVANÉ VERZE PŘLOHY 05</w:t>
      </w:r>
      <w:r w:rsidR="000F253C">
        <w:rPr>
          <w:rStyle w:val="Siln"/>
        </w:rPr>
        <w:t>. 09</w:t>
      </w:r>
      <w:r w:rsidR="008E6445">
        <w:rPr>
          <w:rStyle w:val="Siln"/>
        </w:rPr>
        <w:t xml:space="preserve"> a 12</w:t>
      </w:r>
      <w:r>
        <w:rPr>
          <w:rStyle w:val="Siln"/>
        </w:rPr>
        <w:t xml:space="preserve"> – FORMULÁŘ NABÍDKY, KTERÁ JE PŘÍLOHOU TOHOTO VYSVĚTLENÍ.</w:t>
      </w:r>
    </w:p>
    <w:p w14:paraId="251A7C76" w14:textId="37742CFB" w:rsidR="004D14C6" w:rsidRDefault="004D14C6" w:rsidP="004E3DE1">
      <w:pPr>
        <w:jc w:val="both"/>
        <w:rPr>
          <w:rStyle w:val="Siln"/>
        </w:rPr>
      </w:pPr>
      <w:r>
        <w:rPr>
          <w:rStyle w:val="Siln"/>
        </w:rPr>
        <w:t>ZADAVATEL DÁLE AKTUALIZUJE BOD 7.3 PÍSM. A) ZADÁVACÍ DOKUMENTACE, A TO NÍŽE UVEDENÝCH ZPŮSOBEM:</w:t>
      </w:r>
    </w:p>
    <w:p w14:paraId="605B478E" w14:textId="77777777" w:rsidR="004D14C6" w:rsidRDefault="004D14C6" w:rsidP="004E3DE1">
      <w:pPr>
        <w:jc w:val="both"/>
        <w:rPr>
          <w:rStyle w:val="Siln"/>
          <w:strike/>
        </w:rPr>
      </w:pPr>
      <w:r w:rsidRPr="004D14C6">
        <w:rPr>
          <w:rStyle w:val="Siln"/>
        </w:rPr>
        <w:t xml:space="preserve">Nabídka včetně </w:t>
      </w:r>
      <w:proofErr w:type="spellStart"/>
      <w:r w:rsidRPr="004D14C6">
        <w:rPr>
          <w:rStyle w:val="Siln"/>
        </w:rPr>
        <w:t>veškerých</w:t>
      </w:r>
      <w:proofErr w:type="spellEnd"/>
      <w:r w:rsidRPr="004D14C6">
        <w:rPr>
          <w:rStyle w:val="Siln"/>
        </w:rPr>
        <w:t xml:space="preserve"> </w:t>
      </w:r>
      <w:proofErr w:type="spellStart"/>
      <w:r w:rsidRPr="004D14C6">
        <w:rPr>
          <w:rStyle w:val="Siln"/>
        </w:rPr>
        <w:t>požadovaných</w:t>
      </w:r>
      <w:proofErr w:type="spellEnd"/>
      <w:r w:rsidRPr="004D14C6">
        <w:rPr>
          <w:rStyle w:val="Siln"/>
        </w:rPr>
        <w:t xml:space="preserve"> dokumentů musí </w:t>
      </w:r>
      <w:proofErr w:type="spellStart"/>
      <w:r w:rsidRPr="004D14C6">
        <w:rPr>
          <w:rStyle w:val="Siln"/>
        </w:rPr>
        <w:t>být</w:t>
      </w:r>
      <w:proofErr w:type="spellEnd"/>
      <w:r w:rsidRPr="004D14C6">
        <w:rPr>
          <w:rStyle w:val="Siln"/>
        </w:rPr>
        <w:t xml:space="preserve"> zpracována v českém </w:t>
      </w:r>
      <w:r w:rsidRPr="004D14C6">
        <w:rPr>
          <w:rStyle w:val="Siln"/>
          <w:b w:val="0"/>
          <w:bCs w:val="0"/>
          <w:highlight w:val="yellow"/>
        </w:rPr>
        <w:t>NEBO ANGLICKÉM</w:t>
      </w:r>
      <w:r>
        <w:rPr>
          <w:rStyle w:val="Siln"/>
          <w:b w:val="0"/>
          <w:bCs w:val="0"/>
        </w:rPr>
        <w:t xml:space="preserve"> </w:t>
      </w:r>
      <w:r w:rsidRPr="004D14C6">
        <w:rPr>
          <w:rStyle w:val="Siln"/>
        </w:rPr>
        <w:t xml:space="preserve">jazyce. </w:t>
      </w:r>
      <w:r w:rsidRPr="004D14C6">
        <w:rPr>
          <w:rStyle w:val="Siln"/>
          <w:strike/>
        </w:rPr>
        <w:t xml:space="preserve">V případech, kdy Zadavatel vyžaduje předložení dokladu podle právního řádu České republiky, může dodavatel předložit </w:t>
      </w:r>
      <w:proofErr w:type="spellStart"/>
      <w:r w:rsidRPr="004D14C6">
        <w:rPr>
          <w:rStyle w:val="Siln"/>
          <w:strike/>
        </w:rPr>
        <w:t>obdobny</w:t>
      </w:r>
      <w:proofErr w:type="spellEnd"/>
      <w:r w:rsidRPr="004D14C6">
        <w:rPr>
          <w:rStyle w:val="Siln"/>
          <w:strike/>
        </w:rPr>
        <w:t>́ doklad podle právního řádu státu, ve kterém se tento doklad vydává; tento doklad se předkládá s překladem do českého jazyka.</w:t>
      </w:r>
      <w:r>
        <w:rPr>
          <w:rStyle w:val="Siln"/>
          <w:strike/>
        </w:rPr>
        <w:t xml:space="preserve"> </w:t>
      </w:r>
    </w:p>
    <w:p w14:paraId="47287D59" w14:textId="11D6BF7A" w:rsidR="004D14C6" w:rsidRDefault="004D14C6" w:rsidP="004D14C6">
      <w:pPr>
        <w:jc w:val="both"/>
        <w:rPr>
          <w:rStyle w:val="Siln"/>
        </w:rPr>
      </w:pPr>
      <w:r>
        <w:rPr>
          <w:rStyle w:val="Siln"/>
        </w:rPr>
        <w:t xml:space="preserve">ZADAVATEL NA ZÁKLADĚ VÝŠE UVEDENÝCH INFORMACÍ PRODLUŽUJE LHŮTU PRO PODÁNÍ NABÍDEK, A TO PRO VŠECHNY ČÁSTI DO  4. 9. 2025 DO 10:00 HODIN. OSTATNÍ INFORMACE ZŮSTÁVAJÍ NEZMĚNĚNY. </w:t>
      </w:r>
    </w:p>
    <w:p w14:paraId="42637336" w14:textId="775D907A" w:rsidR="004D14C6" w:rsidRPr="004D14C6" w:rsidRDefault="004D14C6" w:rsidP="004E3DE1">
      <w:pPr>
        <w:jc w:val="both"/>
        <w:rPr>
          <w:rStyle w:val="Siln"/>
        </w:rPr>
      </w:pPr>
    </w:p>
    <w:p w14:paraId="1266FA9D" w14:textId="77777777" w:rsidR="004E3DE1" w:rsidRPr="004E3DE1" w:rsidRDefault="004E3DE1" w:rsidP="004E3DE1">
      <w:pPr>
        <w:rPr>
          <w:rStyle w:val="Siln"/>
          <w:b w:val="0"/>
          <w:bCs w:val="0"/>
        </w:rPr>
      </w:pPr>
    </w:p>
    <w:p w14:paraId="57D32971" w14:textId="25322119" w:rsidR="004E3DE1" w:rsidRDefault="004E3DE1" w:rsidP="004E3DE1">
      <w:p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 xml:space="preserve">S pozdravem </w:t>
      </w:r>
    </w:p>
    <w:p w14:paraId="4A1C3ED3" w14:textId="77777777" w:rsidR="004E3DE1" w:rsidRDefault="004E3DE1" w:rsidP="004E3DE1">
      <w:pPr>
        <w:rPr>
          <w:rStyle w:val="Siln"/>
          <w:b w:val="0"/>
          <w:bCs w:val="0"/>
        </w:rPr>
      </w:pPr>
    </w:p>
    <w:p w14:paraId="06F7330A" w14:textId="4AD3B140" w:rsidR="00242160" w:rsidRPr="004A794A" w:rsidRDefault="004E3DE1" w:rsidP="003919AB">
      <w:pPr>
        <w:rPr>
          <w:rFonts w:ascii="Candara" w:hAnsi="Candara"/>
          <w:u w:val="single"/>
        </w:rPr>
      </w:pPr>
      <w:r>
        <w:rPr>
          <w:rStyle w:val="Siln"/>
          <w:b w:val="0"/>
          <w:bCs w:val="0"/>
        </w:rPr>
        <w:t>Mgr. Kateřina Koláčková</w:t>
      </w:r>
    </w:p>
    <w:p w14:paraId="1986D63F" w14:textId="77777777" w:rsidR="00242160" w:rsidRPr="00242160" w:rsidRDefault="00242160" w:rsidP="00242160">
      <w:pPr>
        <w:pStyle w:val="Bezmezer"/>
        <w:rPr>
          <w:rFonts w:ascii="Candara" w:hAnsi="Candara"/>
        </w:rPr>
      </w:pPr>
    </w:p>
    <w:sectPr w:rsidR="00242160" w:rsidRPr="00242160" w:rsidSect="004D14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077456"/>
    <w:multiLevelType w:val="hybridMultilevel"/>
    <w:tmpl w:val="CC3A689E"/>
    <w:lvl w:ilvl="0" w:tplc="3DD48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628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160"/>
    <w:rsid w:val="00065F9C"/>
    <w:rsid w:val="000B5DEB"/>
    <w:rsid w:val="000F253C"/>
    <w:rsid w:val="00242160"/>
    <w:rsid w:val="00286177"/>
    <w:rsid w:val="00357113"/>
    <w:rsid w:val="003919AB"/>
    <w:rsid w:val="004A794A"/>
    <w:rsid w:val="004B4544"/>
    <w:rsid w:val="004D14C6"/>
    <w:rsid w:val="004E3DE1"/>
    <w:rsid w:val="006E221C"/>
    <w:rsid w:val="00874981"/>
    <w:rsid w:val="008E01A1"/>
    <w:rsid w:val="008E6445"/>
    <w:rsid w:val="00960827"/>
    <w:rsid w:val="00A02F13"/>
    <w:rsid w:val="00A743FB"/>
    <w:rsid w:val="00AB30BD"/>
    <w:rsid w:val="00DB4E5C"/>
    <w:rsid w:val="00E125B8"/>
    <w:rsid w:val="00E449D3"/>
    <w:rsid w:val="00F32510"/>
    <w:rsid w:val="00F9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6C19A"/>
  <w15:chartTrackingRefBased/>
  <w15:docId w15:val="{CF1ACCE4-1FF5-41CE-B666-824F5974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42160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4E3DE1"/>
    <w:rPr>
      <w:b/>
      <w:bCs/>
    </w:rPr>
  </w:style>
  <w:style w:type="paragraph" w:customStyle="1" w:styleId="xmsonormal">
    <w:name w:val="x_msonormal"/>
    <w:basedOn w:val="Normln"/>
    <w:rsid w:val="004D1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E64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E6445"/>
    <w:pPr>
      <w:spacing w:after="0" w:line="240" w:lineRule="auto"/>
      <w:ind w:left="720"/>
      <w:contextualSpacing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711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Eislerová</dc:creator>
  <cp:keywords/>
  <dc:description/>
  <cp:lastModifiedBy>KK</cp:lastModifiedBy>
  <cp:revision>3</cp:revision>
  <cp:lastPrinted>2025-07-29T18:40:00Z</cp:lastPrinted>
  <dcterms:created xsi:type="dcterms:W3CDTF">2025-07-29T18:31:00Z</dcterms:created>
  <dcterms:modified xsi:type="dcterms:W3CDTF">2025-07-29T18:41:00Z</dcterms:modified>
</cp:coreProperties>
</file>